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B69D" w14:textId="2511EA7C" w:rsidR="000916A3" w:rsidRPr="00B32379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Rio de Janeiro, _____ de _________ de 202</w:t>
      </w:r>
      <w:r w:rsidR="008840B2">
        <w:rPr>
          <w:rFonts w:ascii="Courier New" w:hAnsi="Courier New" w:cs="Courier New"/>
          <w:b/>
          <w:bCs/>
          <w:sz w:val="24"/>
          <w:szCs w:val="24"/>
        </w:rPr>
        <w:t>4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="00A434A6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916A3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38E3967A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E10A050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381581D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</w:p>
    <w:p w14:paraId="341E1D43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02556D2F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TATIANA BINATO DE CASTRO – SOCIEDADE INDIVIDUAL DE ADVOCACIA</w:t>
      </w:r>
    </w:p>
    <w:p w14:paraId="224A4F63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ADMINISTRADORA JUDICIAL</w:t>
      </w:r>
    </w:p>
    <w:p w14:paraId="17D43BFF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Travessa do Paço, 23, gr 905 </w:t>
      </w:r>
      <w:r>
        <w:rPr>
          <w:rFonts w:ascii="Courier New" w:hAnsi="Courier New" w:cs="Courier New"/>
          <w:b/>
          <w:bCs/>
          <w:sz w:val="24"/>
          <w:szCs w:val="24"/>
        </w:rPr>
        <w:t>Centro</w:t>
      </w:r>
    </w:p>
    <w:p w14:paraId="440E6480" w14:textId="77777777" w:rsidR="00325811" w:rsidRDefault="00325811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 – RJ, </w:t>
      </w:r>
      <w:r w:rsidRPr="00C30E2D">
        <w:rPr>
          <w:rFonts w:ascii="Courier New" w:hAnsi="Courier New" w:cs="Courier New"/>
          <w:b/>
          <w:bCs/>
          <w:sz w:val="24"/>
          <w:szCs w:val="24"/>
        </w:rPr>
        <w:t>CEP: 20010-170</w:t>
      </w:r>
    </w:p>
    <w:p w14:paraId="5E5951B0" w14:textId="77777777" w:rsidR="00031EF6" w:rsidRDefault="00031EF6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39FC1AE" w14:textId="77777777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7AF974E1" w14:textId="77777777" w:rsidR="00325811" w:rsidRPr="00B32379" w:rsidRDefault="00D21B3F" w:rsidP="00325811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REF.: </w:t>
      </w:r>
      <w:r w:rsidR="00325811">
        <w:rPr>
          <w:rFonts w:ascii="Courier New" w:hAnsi="Courier New" w:cs="Courier New"/>
          <w:b/>
          <w:bCs/>
          <w:sz w:val="24"/>
          <w:szCs w:val="24"/>
        </w:rPr>
        <w:t>(INDICAR NOME DAS RECUPERANDAS)</w:t>
      </w:r>
    </w:p>
    <w:p w14:paraId="42D5E389" w14:textId="4F05E455" w:rsidR="00D21B3F" w:rsidRPr="00B32379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286E8DF" w14:textId="77777777" w:rsidR="000916A3" w:rsidRPr="00B32379" w:rsidRDefault="000916A3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2CA06E48" w14:textId="77777777" w:rsidR="00A434A6" w:rsidRPr="00B32379" w:rsidRDefault="00D21B3F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OBJETO: HABILITAÇÃO DE CRÉDITO PESSOA NATURAL.</w:t>
      </w:r>
    </w:p>
    <w:p w14:paraId="21B38DA2" w14:textId="77777777" w:rsidR="0099418F" w:rsidRPr="00B32379" w:rsidRDefault="0099418F" w:rsidP="00DE107A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04D52A7" w14:textId="77777777" w:rsidR="00826DA3" w:rsidRPr="00B32379" w:rsidRDefault="00826D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b/>
          <w:iCs/>
          <w:sz w:val="24"/>
          <w:szCs w:val="24"/>
        </w:rPr>
      </w:pPr>
    </w:p>
    <w:p w14:paraId="31687921" w14:textId="77777777" w:rsidR="000916A3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 w:rsidRPr="008B23BE">
        <w:rPr>
          <w:rFonts w:ascii="Courier New" w:hAnsi="Courier New" w:cs="Courier New"/>
          <w:iCs/>
          <w:sz w:val="24"/>
          <w:szCs w:val="24"/>
        </w:rPr>
        <w:t>(Nome Completo do credor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(“HABILITANTE”)</w:t>
      </w:r>
      <w:r w:rsidR="008870FE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(profissão) 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(nacionalidade),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(profissão), 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(estado civil), 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inscrito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no CPF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/MF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sob o nº </w:t>
      </w:r>
      <w:r w:rsidRPr="008B23BE">
        <w:rPr>
          <w:rFonts w:ascii="Courier New" w:hAnsi="Courier New" w:cs="Courier New"/>
          <w:iCs/>
          <w:sz w:val="24"/>
          <w:szCs w:val="24"/>
        </w:rPr>
        <w:t>___________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, e port</w:t>
      </w:r>
      <w:r w:rsidR="0015125C" w:rsidRPr="008B23BE">
        <w:rPr>
          <w:rFonts w:ascii="Courier New" w:hAnsi="Courier New" w:cs="Courier New"/>
          <w:iCs/>
          <w:sz w:val="24"/>
          <w:szCs w:val="24"/>
        </w:rPr>
        <w:t>ador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15125C" w:rsidRPr="008B23BE">
        <w:rPr>
          <w:rFonts w:ascii="Courier New" w:hAnsi="Courier New" w:cs="Courier New"/>
          <w:iCs/>
          <w:sz w:val="24"/>
          <w:szCs w:val="24"/>
        </w:rPr>
        <w:t xml:space="preserve"> da identidade nº </w:t>
      </w:r>
      <w:r w:rsidRPr="008B23BE">
        <w:rPr>
          <w:rFonts w:ascii="Courier New" w:hAnsi="Courier New" w:cs="Courier New"/>
          <w:iCs/>
          <w:sz w:val="24"/>
          <w:szCs w:val="24"/>
        </w:rPr>
        <w:t>_______________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, expedida pelo (órgão de expedição)</w:t>
      </w:r>
      <w:r w:rsidRPr="008B23BE">
        <w:rPr>
          <w:rFonts w:ascii="Courier New" w:hAnsi="Courier New" w:cs="Courier New"/>
          <w:iCs/>
          <w:sz w:val="24"/>
          <w:szCs w:val="24"/>
        </w:rPr>
        <w:t>, residente e domiciliado(a)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8B23BE" w:rsidRPr="008B23BE">
        <w:rPr>
          <w:rFonts w:ascii="Courier New" w:hAnsi="Courier New" w:cs="Courier New"/>
          <w:b/>
          <w:bCs/>
          <w:iCs/>
          <w:sz w:val="24"/>
          <w:szCs w:val="24"/>
        </w:rPr>
        <w:t>para efeitos de recebimento de comunicações de qualquer ato do processo em referência, por força do inciso I, do artigo 9º, da Lei 11. 101/05</w:t>
      </w:r>
      <w:r w:rsidR="008B23BE">
        <w:rPr>
          <w:rFonts w:ascii="Courier New" w:hAnsi="Courier New" w:cs="Courier New"/>
          <w:iCs/>
          <w:sz w:val="24"/>
          <w:szCs w:val="24"/>
        </w:rPr>
        <w:t>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a (rua, avenida, etc.) </w:t>
      </w:r>
      <w:r w:rsidR="0070174D" w:rsidRPr="008B23BE">
        <w:rPr>
          <w:rFonts w:ascii="Courier New" w:hAnsi="Courier New" w:cs="Courier New"/>
          <w:iCs/>
          <w:sz w:val="24"/>
          <w:szCs w:val="24"/>
        </w:rPr>
        <w:t xml:space="preserve">______________________________, </w:t>
      </w:r>
      <w:r w:rsidRPr="008B23BE">
        <w:rPr>
          <w:rFonts w:ascii="Courier New" w:hAnsi="Courier New" w:cs="Courier New"/>
          <w:iCs/>
          <w:sz w:val="24"/>
          <w:szCs w:val="24"/>
        </w:rPr>
        <w:t>bairro __________________, município ______________________, Estado ______, CEP _____________, telefone ______________, e-mail ______________,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neste ato representado por seu (advogado/procurador),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(Nome Completo do </w:t>
      </w:r>
      <w:r w:rsidR="00A329A0">
        <w:rPr>
          <w:rFonts w:ascii="Courier New" w:hAnsi="Courier New" w:cs="Courier New"/>
          <w:iCs/>
          <w:sz w:val="24"/>
          <w:szCs w:val="24"/>
        </w:rPr>
        <w:t>advogado(a) e/ procurador</w:t>
      </w:r>
      <w:r w:rsidR="00A329A0"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(a), (nacionalidade), (profissão), (estado civil), inscrito(a) no CPF/MF sob o nº ___________, e portador(a) da identidade nº _______________, expedida pelo (órgão de expedição),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vem </w:t>
      </w:r>
      <w:r w:rsidR="00CF76EC" w:rsidRPr="008B23BE">
        <w:rPr>
          <w:rFonts w:ascii="Courier New" w:hAnsi="Courier New" w:cs="Courier New"/>
          <w:iCs/>
          <w:sz w:val="24"/>
          <w:szCs w:val="24"/>
        </w:rPr>
        <w:t xml:space="preserve">requerer </w:t>
      </w:r>
      <w:r w:rsidR="00500EFC"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HABILITAÇÃO</w:t>
      </w:r>
      <w:r w:rsidR="00C414C5"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 </w:t>
      </w:r>
      <w:r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DE CRÉDITO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com base nos fundamentos de </w:t>
      </w:r>
      <w:r w:rsidR="000916A3" w:rsidRPr="008B23BE">
        <w:rPr>
          <w:rFonts w:ascii="Courier New" w:hAnsi="Courier New" w:cs="Courier New"/>
          <w:iCs/>
          <w:sz w:val="24"/>
          <w:szCs w:val="24"/>
        </w:rPr>
        <w:t xml:space="preserve">fato e direito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abaixo expostos.</w:t>
      </w:r>
    </w:p>
    <w:p w14:paraId="0FFBC421" w14:textId="77777777" w:rsidR="000916A3" w:rsidRPr="00B32379" w:rsidRDefault="000916A3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489FDF62" w14:textId="77777777" w:rsidR="000213E9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384991B0" w14:textId="77777777" w:rsidR="009E6457" w:rsidRDefault="00CF76EC" w:rsidP="009E6457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4C0253">
        <w:rPr>
          <w:rFonts w:ascii="Courier New" w:hAnsi="Courier New" w:cs="Courier New"/>
          <w:sz w:val="24"/>
          <w:szCs w:val="24"/>
        </w:rPr>
        <w:t>(A)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habilitante não </w:t>
      </w:r>
      <w:r>
        <w:rPr>
          <w:rFonts w:ascii="Courier New" w:hAnsi="Courier New" w:cs="Courier New"/>
          <w:sz w:val="24"/>
          <w:szCs w:val="24"/>
        </w:rPr>
        <w:t xml:space="preserve">verificou seu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crédito </w:t>
      </w:r>
      <w:r>
        <w:rPr>
          <w:rFonts w:ascii="Courier New" w:hAnsi="Courier New" w:cs="Courier New"/>
          <w:sz w:val="24"/>
          <w:szCs w:val="24"/>
        </w:rPr>
        <w:t xml:space="preserve">registrado na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Relação </w:t>
      </w:r>
      <w:r w:rsidR="009E6457">
        <w:rPr>
          <w:rFonts w:ascii="Courier New" w:hAnsi="Courier New" w:cs="Courier New"/>
          <w:sz w:val="24"/>
          <w:szCs w:val="24"/>
        </w:rPr>
        <w:t xml:space="preserve">Nominal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de Credores publicada nos autos do processo de Recuperação Judicial </w:t>
      </w:r>
      <w:r>
        <w:rPr>
          <w:rFonts w:ascii="Courier New" w:hAnsi="Courier New" w:cs="Courier New"/>
          <w:sz w:val="24"/>
          <w:szCs w:val="24"/>
        </w:rPr>
        <w:t xml:space="preserve">em referência, sendo certo, entretanto </w:t>
      </w:r>
      <w:r w:rsidR="004C0253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possui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 crédito </w:t>
      </w:r>
      <w:r>
        <w:rPr>
          <w:rFonts w:ascii="Courier New" w:hAnsi="Courier New" w:cs="Courier New"/>
          <w:sz w:val="24"/>
          <w:szCs w:val="24"/>
        </w:rPr>
        <w:t>contra a</w:t>
      </w:r>
      <w:r w:rsidR="00A329A0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00EFC" w:rsidRPr="00B32379">
        <w:rPr>
          <w:rFonts w:ascii="Courier New" w:hAnsi="Courier New" w:cs="Courier New"/>
          <w:sz w:val="24"/>
          <w:szCs w:val="24"/>
        </w:rPr>
        <w:t>recuperanda</w:t>
      </w:r>
      <w:r w:rsidR="00A329A0">
        <w:rPr>
          <w:rFonts w:ascii="Courier New" w:hAnsi="Courier New" w:cs="Courier New"/>
          <w:sz w:val="24"/>
          <w:szCs w:val="24"/>
        </w:rPr>
        <w:t>s</w:t>
      </w:r>
      <w:r w:rsidR="009E6457">
        <w:rPr>
          <w:rFonts w:ascii="Courier New" w:hAnsi="Courier New" w:cs="Courier New"/>
          <w:sz w:val="24"/>
          <w:szCs w:val="24"/>
        </w:rPr>
        <w:t>, postulando neste ato sua habilitação com fundamento n</w:t>
      </w:r>
      <w:r w:rsidR="009E6457" w:rsidRPr="009E6457">
        <w:rPr>
          <w:rFonts w:ascii="Courier New" w:hAnsi="Courier New" w:cs="Courier New"/>
          <w:sz w:val="24"/>
          <w:szCs w:val="24"/>
        </w:rPr>
        <w:t xml:space="preserve">o </w:t>
      </w:r>
      <w:r w:rsidR="009E6457" w:rsidRP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§ 1º,</w:t>
      </w:r>
      <w:r w:rsid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do artigo 7º, da Lei 11.101/2005.</w:t>
      </w:r>
      <w:r w:rsidR="009E6457" w:rsidRPr="009E645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7966D3AB" w14:textId="77777777" w:rsidR="004C0253" w:rsidRDefault="004C0253" w:rsidP="009E6457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8D332F1" w14:textId="5A6D3D31" w:rsidR="000C0B10" w:rsidRPr="00B32379" w:rsidRDefault="004C0253" w:rsidP="004C025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Dessa forma, em atendimento ao disposto no </w:t>
      </w:r>
      <w:r w:rsidR="000C0B10" w:rsidRPr="00B32379">
        <w:rPr>
          <w:rFonts w:ascii="Courier New" w:hAnsi="Courier New" w:cs="Courier New"/>
          <w:sz w:val="24"/>
          <w:szCs w:val="24"/>
        </w:rPr>
        <w:t>art</w:t>
      </w:r>
      <w:r>
        <w:rPr>
          <w:rFonts w:ascii="Courier New" w:hAnsi="Courier New" w:cs="Courier New"/>
          <w:sz w:val="24"/>
          <w:szCs w:val="24"/>
        </w:rPr>
        <w:t>igo</w:t>
      </w:r>
      <w:r w:rsidR="000C0B10" w:rsidRPr="00B32379">
        <w:rPr>
          <w:rFonts w:ascii="Courier New" w:hAnsi="Courier New" w:cs="Courier New"/>
          <w:sz w:val="24"/>
          <w:szCs w:val="24"/>
        </w:rPr>
        <w:t xml:space="preserve"> 9º, inciso II</w:t>
      </w:r>
      <w:r>
        <w:rPr>
          <w:rFonts w:ascii="Courier New" w:hAnsi="Courier New" w:cs="Courier New"/>
          <w:sz w:val="24"/>
          <w:szCs w:val="24"/>
        </w:rPr>
        <w:t>,</w:t>
      </w:r>
      <w:r w:rsidR="000C0B10" w:rsidRPr="00B32379">
        <w:rPr>
          <w:rFonts w:ascii="Courier New" w:hAnsi="Courier New" w:cs="Courier New"/>
          <w:sz w:val="24"/>
          <w:szCs w:val="24"/>
        </w:rPr>
        <w:t xml:space="preserve"> da Lei n° 11.101/05</w:t>
      </w:r>
      <w:r>
        <w:rPr>
          <w:rFonts w:ascii="Courier New" w:hAnsi="Courier New" w:cs="Courier New"/>
          <w:sz w:val="24"/>
          <w:szCs w:val="24"/>
        </w:rPr>
        <w:t>, vem a V.Sa. apresentar as seguintes informações</w:t>
      </w:r>
      <w:r w:rsidR="00477342">
        <w:rPr>
          <w:rFonts w:ascii="Courier New" w:hAnsi="Courier New" w:cs="Courier New"/>
          <w:sz w:val="24"/>
          <w:szCs w:val="24"/>
        </w:rPr>
        <w:t xml:space="preserve"> em relação ao crédito, atualizado até a data de ajuizamento do pedido de recuperação judicial – </w:t>
      </w:r>
      <w:r w:rsidR="00C52EC4">
        <w:rPr>
          <w:rFonts w:ascii="Courier New" w:hAnsi="Courier New" w:cs="Courier New"/>
          <w:sz w:val="24"/>
          <w:szCs w:val="24"/>
        </w:rPr>
        <w:t>(DATA)</w:t>
      </w:r>
      <w:r w:rsidR="00477342">
        <w:rPr>
          <w:rFonts w:ascii="Courier New" w:hAnsi="Courier New" w:cs="Courier New"/>
          <w:sz w:val="24"/>
          <w:szCs w:val="24"/>
        </w:rPr>
        <w:t>.</w:t>
      </w:r>
    </w:p>
    <w:p w14:paraId="59563013" w14:textId="77777777" w:rsidR="0099418F" w:rsidRPr="00B32379" w:rsidRDefault="0099418F" w:rsidP="00D21B3F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A7F31BA" w14:textId="77777777" w:rsidR="0099418F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Valor do crédito:</w:t>
      </w:r>
    </w:p>
    <w:p w14:paraId="5CA38AD4" w14:textId="77777777" w:rsidR="00477342" w:rsidRPr="00B32379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477342">
        <w:rPr>
          <w:rFonts w:ascii="Courier New" w:hAnsi="Courier New" w:cs="Courier New"/>
          <w:sz w:val="24"/>
          <w:szCs w:val="24"/>
          <w:u w:val="single"/>
        </w:rPr>
        <w:t>Origem do crédito</w:t>
      </w:r>
      <w:r>
        <w:rPr>
          <w:rFonts w:ascii="Courier New" w:hAnsi="Courier New" w:cs="Courier New"/>
          <w:sz w:val="24"/>
          <w:szCs w:val="24"/>
        </w:rPr>
        <w:t>:</w:t>
      </w:r>
    </w:p>
    <w:p w14:paraId="0911D431" w14:textId="77777777" w:rsidR="00477342" w:rsidRPr="00477342" w:rsidRDefault="0099418F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Classificação:</w:t>
      </w:r>
    </w:p>
    <w:p w14:paraId="0C0601DE" w14:textId="77777777" w:rsidR="00477342" w:rsidRPr="00477342" w:rsidRDefault="00477342" w:rsidP="00D21B3F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Indicação de garantia do crédito: (se houver)</w:t>
      </w:r>
    </w:p>
    <w:p w14:paraId="5D825F9D" w14:textId="77777777" w:rsidR="00477342" w:rsidRDefault="00477342" w:rsidP="00477342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Especificação do objeto da garantia:</w:t>
      </w:r>
    </w:p>
    <w:p w14:paraId="6D9AEC30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B63EBB0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7355C1AF" w14:textId="77777777" w:rsidR="00477342" w:rsidRDefault="00477342" w:rsidP="007D0233">
      <w:pPr>
        <w:pStyle w:val="PargrafodaLista"/>
        <w:spacing w:after="0" w:line="36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Ainda, em observância ao disposto no </w:t>
      </w:r>
      <w:r w:rsidR="007D0233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arágrafo Único,</w:t>
      </w:r>
      <w:r w:rsidR="007D0233">
        <w:rPr>
          <w:rFonts w:ascii="Courier New" w:hAnsi="Courier New" w:cs="Courier New"/>
          <w:sz w:val="24"/>
          <w:szCs w:val="24"/>
        </w:rPr>
        <w:t xml:space="preserve"> do artigo 9º, da Lei 11.101/05, vem apresentar os seguintes documentos </w:t>
      </w:r>
      <w:proofErr w:type="gramStart"/>
      <w:r w:rsidR="007D0233">
        <w:rPr>
          <w:rFonts w:ascii="Courier New" w:hAnsi="Courier New" w:cs="Courier New"/>
          <w:sz w:val="24"/>
          <w:szCs w:val="24"/>
        </w:rPr>
        <w:t>( )</w:t>
      </w:r>
      <w:proofErr w:type="gramEnd"/>
      <w:r w:rsidR="007D0233">
        <w:rPr>
          <w:rFonts w:ascii="Courier New" w:hAnsi="Courier New" w:cs="Courier New"/>
          <w:sz w:val="24"/>
          <w:szCs w:val="24"/>
        </w:rPr>
        <w:t xml:space="preserve"> originais</w:t>
      </w:r>
      <w:r w:rsidR="00824808">
        <w:rPr>
          <w:rFonts w:ascii="Courier New" w:hAnsi="Courier New" w:cs="Courier New"/>
          <w:sz w:val="24"/>
          <w:szCs w:val="24"/>
        </w:rPr>
        <w:t>,</w:t>
      </w:r>
      <w:r w:rsidR="007D0233">
        <w:rPr>
          <w:rFonts w:ascii="Courier New" w:hAnsi="Courier New" w:cs="Courier New"/>
          <w:sz w:val="24"/>
          <w:szCs w:val="24"/>
        </w:rPr>
        <w:t xml:space="preserve"> ou ( ) em cópia autenticada pois os originais foram juntados em outro processo; ( ) planilha de cálculos de atualização do crédito, ( ) notas fiscais, ( ) duplicatas, ( ) sentença com fixação líquida do crédito, ( ) outros com as seguintes especificações: _______________________.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3BF4556E" w14:textId="77777777" w:rsidR="00477342" w:rsidRDefault="00477342" w:rsidP="00477342">
      <w:pPr>
        <w:pStyle w:val="PargrafodaLista"/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77E245F" w14:textId="77777777" w:rsidR="00477342" w:rsidRDefault="00477342" w:rsidP="0047734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2D4607F6" w14:textId="77777777" w:rsidR="00477342" w:rsidRDefault="00477342" w:rsidP="00477342">
      <w:pPr>
        <w:spacing w:after="0" w:line="360" w:lineRule="auto"/>
        <w:ind w:left="349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72AC2BBA" w14:textId="77777777" w:rsidR="000C0B10" w:rsidRPr="00B32379" w:rsidRDefault="000C0B10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21663B9" w14:textId="0D3A7021" w:rsidR="00285690" w:rsidRDefault="008B23BE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Diante do exposto,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requer </w:t>
      </w:r>
      <w:r w:rsidR="00ED1DAD" w:rsidRPr="00B32379">
        <w:rPr>
          <w:rFonts w:ascii="Courier New" w:hAnsi="Courier New" w:cs="Courier New"/>
          <w:sz w:val="24"/>
          <w:szCs w:val="24"/>
        </w:rPr>
        <w:t xml:space="preserve">seja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provida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a presente </w:t>
      </w:r>
      <w:r w:rsidR="00500EFC" w:rsidRPr="00B32379">
        <w:rPr>
          <w:rFonts w:ascii="Courier New" w:hAnsi="Courier New" w:cs="Courier New"/>
          <w:sz w:val="24"/>
          <w:szCs w:val="24"/>
        </w:rPr>
        <w:t>Habili</w:t>
      </w:r>
      <w:r w:rsidR="00500EFC" w:rsidRPr="00DE107A">
        <w:rPr>
          <w:rFonts w:ascii="Courier New" w:hAnsi="Courier New" w:cs="Courier New"/>
          <w:sz w:val="24"/>
          <w:szCs w:val="24"/>
        </w:rPr>
        <w:t>tação</w:t>
      </w:r>
      <w:r w:rsidR="004D1670" w:rsidRPr="00DE107A">
        <w:rPr>
          <w:rFonts w:ascii="Courier New" w:hAnsi="Courier New" w:cs="Courier New"/>
          <w:sz w:val="24"/>
          <w:szCs w:val="24"/>
        </w:rPr>
        <w:t xml:space="preserve"> </w:t>
      </w:r>
      <w:r w:rsidR="00285690" w:rsidRPr="00DE107A">
        <w:rPr>
          <w:rFonts w:ascii="Courier New" w:hAnsi="Courier New" w:cs="Courier New"/>
          <w:sz w:val="24"/>
          <w:szCs w:val="24"/>
        </w:rPr>
        <w:t>de Crédito, para inclu</w:t>
      </w:r>
      <w:r w:rsidR="00500EFC" w:rsidRPr="00DE107A">
        <w:rPr>
          <w:rFonts w:ascii="Courier New" w:hAnsi="Courier New" w:cs="Courier New"/>
          <w:sz w:val="24"/>
          <w:szCs w:val="24"/>
        </w:rPr>
        <w:t>ir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o montante de R$ (</w:t>
      </w:r>
      <w:r w:rsidR="0070174D" w:rsidRPr="00DE107A">
        <w:rPr>
          <w:rFonts w:ascii="Courier New" w:hAnsi="Courier New" w:cs="Courier New"/>
          <w:sz w:val="24"/>
          <w:szCs w:val="24"/>
        </w:rPr>
        <w:t>___________</w:t>
      </w:r>
      <w:r w:rsidR="00285690" w:rsidRPr="00DE107A">
        <w:rPr>
          <w:rFonts w:ascii="Courier New" w:hAnsi="Courier New" w:cs="Courier New"/>
          <w:sz w:val="24"/>
          <w:szCs w:val="24"/>
        </w:rPr>
        <w:t>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70174D" w:rsidRPr="00DE107A">
        <w:rPr>
          <w:rFonts w:ascii="Courier New" w:hAnsi="Courier New" w:cs="Courier New"/>
          <w:sz w:val="24"/>
          <w:szCs w:val="24"/>
        </w:rPr>
        <w:lastRenderedPageBreak/>
        <w:t>devidamente atualizado até</w:t>
      </w:r>
      <w:r w:rsidR="00635668">
        <w:rPr>
          <w:rFonts w:ascii="Courier New" w:hAnsi="Courier New" w:cs="Courier New"/>
          <w:sz w:val="24"/>
          <w:szCs w:val="24"/>
        </w:rPr>
        <w:t xml:space="preserve"> (DATA)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em favor do </w:t>
      </w:r>
      <w:r w:rsidR="00500EFC" w:rsidRPr="00DE107A">
        <w:rPr>
          <w:rFonts w:ascii="Courier New" w:hAnsi="Courier New" w:cs="Courier New"/>
          <w:sz w:val="24"/>
          <w:szCs w:val="24"/>
        </w:rPr>
        <w:t>habilitante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na classe </w:t>
      </w:r>
      <w:r w:rsidR="0070174D" w:rsidRPr="00DE107A">
        <w:rPr>
          <w:rFonts w:ascii="Courier New" w:hAnsi="Courier New" w:cs="Courier New"/>
          <w:sz w:val="24"/>
          <w:szCs w:val="24"/>
        </w:rPr>
        <w:t>________</w:t>
      </w:r>
      <w:r w:rsidR="00285690" w:rsidRPr="00DE107A">
        <w:rPr>
          <w:rFonts w:ascii="Courier New" w:hAnsi="Courier New" w:cs="Courier New"/>
          <w:sz w:val="24"/>
          <w:szCs w:val="24"/>
        </w:rPr>
        <w:t>.</w:t>
      </w:r>
    </w:p>
    <w:p w14:paraId="3FFC9270" w14:textId="77777777" w:rsidR="00C814C8" w:rsidRDefault="00C814C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578AB18C" w14:textId="77777777" w:rsidR="00C814C8" w:rsidRDefault="00C814C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fim, apresenta as informações para pagamento do crédito:</w:t>
      </w:r>
    </w:p>
    <w:p w14:paraId="7ECA200C" w14:textId="77777777" w:rsidR="00C814C8" w:rsidRDefault="00C814C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B3C648C" w14:textId="77777777" w:rsidR="00C814C8" w:rsidRDefault="00C814C8" w:rsidP="00C814C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CPF:</w:t>
      </w:r>
    </w:p>
    <w:p w14:paraId="46EA0FD2" w14:textId="77777777" w:rsidR="00C814C8" w:rsidRDefault="00C814C8" w:rsidP="00C814C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Instituição Financeira:</w:t>
      </w:r>
    </w:p>
    <w:p w14:paraId="1C6DD7A3" w14:textId="77777777" w:rsidR="00C814C8" w:rsidRDefault="00C814C8" w:rsidP="00C814C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Agência:</w:t>
      </w:r>
    </w:p>
    <w:p w14:paraId="3CF654B8" w14:textId="77777777" w:rsidR="00C814C8" w:rsidRDefault="00C814C8" w:rsidP="00C814C8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Conta corrente ou outra:</w:t>
      </w:r>
    </w:p>
    <w:p w14:paraId="511CDBC7" w14:textId="77777777" w:rsidR="00C814C8" w:rsidRPr="00B32379" w:rsidRDefault="00C814C8" w:rsidP="00C814C8">
      <w:pPr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Chave Pix:</w:t>
      </w:r>
    </w:p>
    <w:p w14:paraId="5B283F54" w14:textId="77777777" w:rsidR="00C814C8" w:rsidRPr="00B32379" w:rsidRDefault="00C814C8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321251C8" w14:textId="77777777" w:rsidR="00285690" w:rsidRPr="00B32379" w:rsidRDefault="00285690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03D83E73" w14:textId="77777777" w:rsidR="00A434A6" w:rsidRPr="00B32379" w:rsidRDefault="00A434A6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9E07E9F" w14:textId="77777777" w:rsidR="00A434A6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Termos em que</w:t>
      </w:r>
    </w:p>
    <w:p w14:paraId="5466601E" w14:textId="77777777" w:rsidR="000916A3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Pede</w:t>
      </w:r>
      <w:r w:rsidR="000916A3" w:rsidRPr="00B32379">
        <w:rPr>
          <w:rFonts w:ascii="Courier New" w:hAnsi="Courier New" w:cs="Courier New"/>
          <w:sz w:val="24"/>
          <w:szCs w:val="24"/>
        </w:rPr>
        <w:t xml:space="preserve"> deferimento.</w:t>
      </w:r>
    </w:p>
    <w:p w14:paraId="76824E3D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(Cidade e estado), (data).</w:t>
      </w:r>
    </w:p>
    <w:p w14:paraId="00007738" w14:textId="77777777" w:rsidR="000916A3" w:rsidRPr="00B32379" w:rsidRDefault="000916A3" w:rsidP="00D21B3F">
      <w:pPr>
        <w:spacing w:line="360" w:lineRule="auto"/>
        <w:ind w:left="2682" w:right="31"/>
        <w:jc w:val="center"/>
        <w:rPr>
          <w:rFonts w:ascii="Courier New" w:hAnsi="Courier New" w:cs="Courier New"/>
          <w:sz w:val="24"/>
          <w:szCs w:val="24"/>
        </w:rPr>
      </w:pPr>
    </w:p>
    <w:p w14:paraId="2CEA58F7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3563C95C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 xml:space="preserve">(Assinatura do </w:t>
      </w:r>
      <w:r w:rsidR="00A434A6" w:rsidRPr="00B32379">
        <w:rPr>
          <w:rFonts w:ascii="Courier New" w:hAnsi="Courier New" w:cs="Courier New"/>
          <w:sz w:val="24"/>
          <w:szCs w:val="24"/>
        </w:rPr>
        <w:t>requerente</w:t>
      </w:r>
      <w:r w:rsidR="00A329A0">
        <w:rPr>
          <w:rFonts w:ascii="Courier New" w:hAnsi="Courier New" w:cs="Courier New"/>
          <w:sz w:val="24"/>
          <w:szCs w:val="24"/>
        </w:rPr>
        <w:t>/procurador</w:t>
      </w:r>
      <w:r w:rsidRPr="00B32379">
        <w:rPr>
          <w:rFonts w:ascii="Courier New" w:hAnsi="Courier New" w:cs="Courier New"/>
          <w:sz w:val="24"/>
          <w:szCs w:val="24"/>
        </w:rPr>
        <w:t>)</w:t>
      </w:r>
    </w:p>
    <w:p w14:paraId="50309694" w14:textId="77777777" w:rsidR="000916A3" w:rsidRPr="00B32379" w:rsidRDefault="000916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730D8288" w14:textId="77777777" w:rsidR="00DF34C8" w:rsidRPr="00B32379" w:rsidRDefault="00DF34C8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F34C8" w:rsidRPr="00B32379" w:rsidSect="00D06122">
      <w:pgSz w:w="11906" w:h="16838"/>
      <w:pgMar w:top="993" w:right="1133" w:bottom="1417" w:left="156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DDA1" w14:textId="77777777" w:rsidR="00D06122" w:rsidRDefault="00D06122" w:rsidP="00032508">
      <w:pPr>
        <w:spacing w:after="0" w:line="240" w:lineRule="auto"/>
      </w:pPr>
      <w:r>
        <w:separator/>
      </w:r>
    </w:p>
  </w:endnote>
  <w:endnote w:type="continuationSeparator" w:id="0">
    <w:p w14:paraId="36C98955" w14:textId="77777777" w:rsidR="00D06122" w:rsidRDefault="00D06122" w:rsidP="0003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F4B1" w14:textId="77777777" w:rsidR="00D06122" w:rsidRDefault="00D06122" w:rsidP="00032508">
      <w:pPr>
        <w:spacing w:after="0" w:line="240" w:lineRule="auto"/>
      </w:pPr>
      <w:r>
        <w:separator/>
      </w:r>
    </w:p>
  </w:footnote>
  <w:footnote w:type="continuationSeparator" w:id="0">
    <w:p w14:paraId="181620DE" w14:textId="77777777" w:rsidR="00D06122" w:rsidRDefault="00D06122" w:rsidP="0003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B857609"/>
    <w:multiLevelType w:val="hybridMultilevel"/>
    <w:tmpl w:val="D8A28170"/>
    <w:lvl w:ilvl="0" w:tplc="04160015">
      <w:start w:val="1"/>
      <w:numFmt w:val="upperLetter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983047612">
    <w:abstractNumId w:val="1"/>
  </w:num>
  <w:num w:numId="2" w16cid:durableId="789054559">
    <w:abstractNumId w:val="0"/>
  </w:num>
  <w:num w:numId="3" w16cid:durableId="2117944857">
    <w:abstractNumId w:val="2"/>
  </w:num>
  <w:num w:numId="4" w16cid:durableId="808519973">
    <w:abstractNumId w:val="0"/>
  </w:num>
  <w:num w:numId="5" w16cid:durableId="69327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11"/>
    <w:rsid w:val="00020538"/>
    <w:rsid w:val="000213E9"/>
    <w:rsid w:val="00024185"/>
    <w:rsid w:val="00031A5A"/>
    <w:rsid w:val="00031EF6"/>
    <w:rsid w:val="00032508"/>
    <w:rsid w:val="00083C60"/>
    <w:rsid w:val="000916A3"/>
    <w:rsid w:val="000B6945"/>
    <w:rsid w:val="000C0B10"/>
    <w:rsid w:val="0015125C"/>
    <w:rsid w:val="001A761E"/>
    <w:rsid w:val="001D1A50"/>
    <w:rsid w:val="00234EC8"/>
    <w:rsid w:val="002522FE"/>
    <w:rsid w:val="00285690"/>
    <w:rsid w:val="00295FC9"/>
    <w:rsid w:val="002F74E5"/>
    <w:rsid w:val="00317732"/>
    <w:rsid w:val="00325811"/>
    <w:rsid w:val="00343B06"/>
    <w:rsid w:val="003E7527"/>
    <w:rsid w:val="003F32F6"/>
    <w:rsid w:val="0041571E"/>
    <w:rsid w:val="0044586F"/>
    <w:rsid w:val="00471AC9"/>
    <w:rsid w:val="00477342"/>
    <w:rsid w:val="00486B6D"/>
    <w:rsid w:val="004C0253"/>
    <w:rsid w:val="004D13A0"/>
    <w:rsid w:val="004D1670"/>
    <w:rsid w:val="004F6683"/>
    <w:rsid w:val="00500EFC"/>
    <w:rsid w:val="00504E80"/>
    <w:rsid w:val="00516FC3"/>
    <w:rsid w:val="005470FA"/>
    <w:rsid w:val="005C140F"/>
    <w:rsid w:val="005D105A"/>
    <w:rsid w:val="005F4D73"/>
    <w:rsid w:val="005F7BE5"/>
    <w:rsid w:val="00635668"/>
    <w:rsid w:val="006A4F92"/>
    <w:rsid w:val="006B2325"/>
    <w:rsid w:val="006D6F13"/>
    <w:rsid w:val="0070174D"/>
    <w:rsid w:val="007331B2"/>
    <w:rsid w:val="00734CEF"/>
    <w:rsid w:val="00757F86"/>
    <w:rsid w:val="007A7CEE"/>
    <w:rsid w:val="007D0233"/>
    <w:rsid w:val="00802FAF"/>
    <w:rsid w:val="00824808"/>
    <w:rsid w:val="00826DA3"/>
    <w:rsid w:val="008602F2"/>
    <w:rsid w:val="008744D3"/>
    <w:rsid w:val="008840B2"/>
    <w:rsid w:val="008870FE"/>
    <w:rsid w:val="008B23BE"/>
    <w:rsid w:val="008B682B"/>
    <w:rsid w:val="008C0031"/>
    <w:rsid w:val="008E0321"/>
    <w:rsid w:val="008E129E"/>
    <w:rsid w:val="008E39AF"/>
    <w:rsid w:val="00902792"/>
    <w:rsid w:val="00904980"/>
    <w:rsid w:val="00906810"/>
    <w:rsid w:val="0099418F"/>
    <w:rsid w:val="009D53CA"/>
    <w:rsid w:val="009E6457"/>
    <w:rsid w:val="00A329A0"/>
    <w:rsid w:val="00A434A6"/>
    <w:rsid w:val="00AA258C"/>
    <w:rsid w:val="00AC0AF3"/>
    <w:rsid w:val="00AC75B2"/>
    <w:rsid w:val="00AD1995"/>
    <w:rsid w:val="00B32379"/>
    <w:rsid w:val="00B94714"/>
    <w:rsid w:val="00BA08EC"/>
    <w:rsid w:val="00BD5A36"/>
    <w:rsid w:val="00BE2791"/>
    <w:rsid w:val="00C078B4"/>
    <w:rsid w:val="00C414C5"/>
    <w:rsid w:val="00C52EC4"/>
    <w:rsid w:val="00C60EE3"/>
    <w:rsid w:val="00C769A2"/>
    <w:rsid w:val="00C814C8"/>
    <w:rsid w:val="00C949D3"/>
    <w:rsid w:val="00CC2181"/>
    <w:rsid w:val="00CF4283"/>
    <w:rsid w:val="00CF76EC"/>
    <w:rsid w:val="00D06122"/>
    <w:rsid w:val="00D21B3F"/>
    <w:rsid w:val="00D533CD"/>
    <w:rsid w:val="00D96679"/>
    <w:rsid w:val="00DC7E02"/>
    <w:rsid w:val="00DE107A"/>
    <w:rsid w:val="00DE2C07"/>
    <w:rsid w:val="00DE491A"/>
    <w:rsid w:val="00DF34C8"/>
    <w:rsid w:val="00E0250D"/>
    <w:rsid w:val="00E658F1"/>
    <w:rsid w:val="00ED1D74"/>
    <w:rsid w:val="00ED1DAD"/>
    <w:rsid w:val="00EE166C"/>
    <w:rsid w:val="00F26B45"/>
    <w:rsid w:val="00F3255E"/>
    <w:rsid w:val="00F67F0F"/>
    <w:rsid w:val="00F74FE7"/>
    <w:rsid w:val="00FE158B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5784D"/>
  <w15:chartTrackingRefBased/>
  <w15:docId w15:val="{A66E74CB-F077-401C-ABE0-19F4BB90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27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508"/>
  </w:style>
  <w:style w:type="paragraph" w:styleId="Rodap">
    <w:name w:val="footer"/>
    <w:basedOn w:val="Normal"/>
    <w:link w:val="Rodap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508"/>
  </w:style>
  <w:style w:type="paragraph" w:styleId="Textodebalo">
    <w:name w:val="Balloon Text"/>
    <w:basedOn w:val="Normal"/>
    <w:link w:val="TextodebaloChar"/>
    <w:uiPriority w:val="99"/>
    <w:semiHidden/>
    <w:unhideWhenUsed/>
    <w:rsid w:val="0003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AD1995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995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melo\Downloads\01%20Recuperacao-Judicial-Modelo-Habilitacao-de-Credito-Administrativa%20-%20Pessoa%20%20Natural%20JA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 Recuperacao-Judicial-Modelo-Habilitacao-de-Credito-Administrativa - Pessoa  Natural JAN</Template>
  <TotalTime>3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Pacheco de Melo</dc:creator>
  <cp:keywords/>
  <dc:description/>
  <cp:lastModifiedBy>Beatriz Pacheco de Melo</cp:lastModifiedBy>
  <cp:revision>4</cp:revision>
  <cp:lastPrinted>2021-05-27T22:39:00Z</cp:lastPrinted>
  <dcterms:created xsi:type="dcterms:W3CDTF">2024-02-01T16:14:00Z</dcterms:created>
  <dcterms:modified xsi:type="dcterms:W3CDTF">2024-03-14T18:42:00Z</dcterms:modified>
</cp:coreProperties>
</file>